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0.0" w:type="dxa"/>
        <w:jc w:val="center"/>
        <w:tblLayout w:type="fixed"/>
        <w:tblLook w:val="0000"/>
      </w:tblPr>
      <w:tblGrid>
        <w:gridCol w:w="2005"/>
        <w:gridCol w:w="2005"/>
        <w:gridCol w:w="2005"/>
        <w:gridCol w:w="2005"/>
        <w:gridCol w:w="2005"/>
        <w:gridCol w:w="2005"/>
        <w:gridCol w:w="2080"/>
        <w:tblGridChange w:id="0">
          <w:tblGrid>
            <w:gridCol w:w="2005"/>
            <w:gridCol w:w="2005"/>
            <w:gridCol w:w="2005"/>
            <w:gridCol w:w="2005"/>
            <w:gridCol w:w="2005"/>
            <w:gridCol w:w="2005"/>
            <w:gridCol w:w="2080"/>
          </w:tblGrid>
        </w:tblGridChange>
      </w:tblGrid>
      <w:tr>
        <w:trPr>
          <w:cantSplit w:val="0"/>
          <w:trHeight w:val="458.95703125000006" w:hRule="atLeast"/>
          <w:tblHeader w:val="1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58" w:lineRule="auto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58" w:lineRule="auto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58" w:lineRule="auto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58" w:lineRule="auto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58" w:lineRule="auto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58" w:lineRule="auto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58" w:lineRule="auto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rHeight w:val="1688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color w:val="8064a2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8064a2"/>
                <w:sz w:val="44"/>
                <w:szCs w:val="44"/>
                <w:vertAlign w:val="baseline"/>
                <w:rtl w:val="0"/>
              </w:rPr>
              <w:t xml:space="preserve">Real Ministries </w:t>
            </w:r>
            <w:r w:rsidDel="00000000" w:rsidR="00000000" w:rsidRPr="00000000">
              <w:rPr>
                <w:b w:val="1"/>
                <w:color w:val="8064a2"/>
                <w:sz w:val="44"/>
                <w:szCs w:val="44"/>
                <w:vertAlign w:val="baseline"/>
                <w:rtl w:val="0"/>
              </w:rPr>
              <w:t xml:space="preserve">August 2025 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Regular Worship Services: Sunday, Men’s class 8am, Worship Service 10am,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Children’s 11am Wednesday Evening Service 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Thursday Prayer Meeting 6-7pm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 Ezek. 18-20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  <w:vertAlign w:val="baseline"/>
              </w:rPr>
            </w:pPr>
            <w:hyperlink r:id="rId7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Kenya</w:t>
              </w:r>
            </w:hyperlink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 </w:t>
            </w:r>
            <w:hyperlink r:id="rId8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Kiribati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  Ezek. 21-22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  <w:vertAlign w:val="baseline"/>
              </w:rPr>
            </w:pPr>
            <w:hyperlink r:id="rId9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Kenya</w:t>
              </w:r>
            </w:hyperlink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 </w:t>
            </w:r>
            <w:hyperlink r:id="rId10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Kiribati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5.830078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 Ezek. 23-24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0"/>
                <w:color w:val="00b05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2"/>
                <w:szCs w:val="22"/>
                <w:u w:val="single"/>
                <w:vertAlign w:val="baseline"/>
                <w:rtl w:val="0"/>
              </w:rPr>
              <w:t xml:space="preserve">Missions Sunday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0"/>
                <w:color w:val="00b050"/>
                <w:sz w:val="22"/>
                <w:szCs w:val="22"/>
                <w:u w:val="single"/>
                <w:vertAlign w:val="baseline"/>
              </w:rPr>
            </w:pPr>
            <w:hyperlink r:id="rId11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Korea, North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 Ezek.  25-27</w:t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  <w:vertAlign w:val="baseline"/>
              </w:rPr>
            </w:pPr>
            <w:hyperlink r:id="rId12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Korea, North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  Ezek. 28-30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  <w:vertAlign w:val="baseline"/>
              </w:rPr>
            </w:pPr>
            <w:hyperlink r:id="rId13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Korea, South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  Ezek. 31-33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hyperlink r:id="rId14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Korea, South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  Ezek. 34-36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  <w:vertAlign w:val="baseline"/>
              </w:rPr>
            </w:pPr>
            <w:hyperlink r:id="rId15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Kuwait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  Ezek. 37-39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  <w:vertAlign w:val="baseline"/>
              </w:rPr>
            </w:pPr>
            <w:hyperlink r:id="rId16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Kyrgyzstan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  Ezek.40-42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  <w:vertAlign w:val="baseline"/>
              </w:rPr>
            </w:pPr>
            <w:hyperlink r:id="rId17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Laos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.8535156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 Ezek. 43-45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0"/>
                <w:color w:val="ff33cc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33cc"/>
                <w:sz w:val="22"/>
                <w:szCs w:val="22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33cc"/>
                <w:sz w:val="20"/>
                <w:szCs w:val="20"/>
                <w:u w:val="single"/>
                <w:vertAlign w:val="baseline"/>
                <w:rtl w:val="0"/>
              </w:rPr>
              <w:t xml:space="preserve">Ladies Mtg. 5:30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33cc"/>
                <w:sz w:val="20"/>
                <w:szCs w:val="20"/>
                <w:u w:val="single"/>
                <w:vertAlign w:val="baseline"/>
                <w:rtl w:val="0"/>
              </w:rPr>
              <w:t xml:space="preserve">In Fellowship Hall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Latvia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 Ezek. 46-48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Lebanon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 Dan. 1-3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  <w:vertAlign w:val="baseline"/>
              </w:rPr>
            </w:pPr>
            <w:hyperlink r:id="rId20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Lesotho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  Dan. 4-6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  <w:vertAlign w:val="baseline"/>
              </w:rPr>
            </w:pPr>
            <w:hyperlink r:id="rId21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Liberia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  Dan. 7-9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  <w:vertAlign w:val="baseline"/>
              </w:rPr>
            </w:pPr>
            <w:hyperlink r:id="rId22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Liberia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 Dan. 10-12</w:t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  <w:vertAlign w:val="baseline"/>
              </w:rPr>
            </w:pPr>
            <w:hyperlink r:id="rId23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Libya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  Hos.1-4</w:t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baseline"/>
              </w:rPr>
            </w:pPr>
            <w:hyperlink r:id="rId24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Liechtenstein</w:t>
              </w:r>
            </w:hyperlink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  <w:vertAlign w:val="baseline"/>
              </w:rPr>
            </w:pPr>
            <w:hyperlink r:id="rId25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Luxembourg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17 Hos. 5-9</w:t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  <w:vertAlign w:val="baseline"/>
              </w:rPr>
            </w:pPr>
            <w:hyperlink r:id="rId26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Lithuania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 Hos. 10-12</w:t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  <w:vertAlign w:val="baseline"/>
              </w:rPr>
            </w:pPr>
            <w:hyperlink r:id="rId27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Macedoni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19  Joel 1-3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  <w:vertAlign w:val="baseline"/>
              </w:rPr>
            </w:pPr>
            <w:hyperlink r:id="rId28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Madagascar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 Amos 1-5</w:t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  <w:vertAlign w:val="baseline"/>
              </w:rPr>
            </w:pPr>
            <w:hyperlink r:id="rId29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Malawi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  Amos 6-9</w:t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2"/>
                <w:szCs w:val="22"/>
                <w:vertAlign w:val="baseline"/>
              </w:rPr>
            </w:pPr>
            <w:hyperlink r:id="rId30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Malaysia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 Ob.1;</w:t>
            </w:r>
          </w:p>
          <w:p w:rsidR="00000000" w:rsidDel="00000000" w:rsidP="00000000" w:rsidRDefault="00000000" w:rsidRPr="00000000" w14:paraId="0000009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Jonah 1-4</w:t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  <w:vertAlign w:val="baseline"/>
              </w:rPr>
            </w:pPr>
            <w:hyperlink r:id="rId31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Malaysia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  Micah 1-3</w:t>
            </w:r>
          </w:p>
          <w:p w:rsidR="00000000" w:rsidDel="00000000" w:rsidP="00000000" w:rsidRDefault="00000000" w:rsidRPr="00000000" w14:paraId="0000009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2"/>
                <w:szCs w:val="22"/>
                <w:vertAlign w:val="baseline"/>
              </w:rPr>
            </w:pPr>
            <w:hyperlink r:id="rId32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Maldives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2.85156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 Micah 4-7</w:t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  <w:vertAlign w:val="baseline"/>
              </w:rPr>
            </w:pPr>
            <w:hyperlink r:id="rId33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Mali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25  Nahum 1-3</w:t>
            </w:r>
          </w:p>
          <w:p w:rsidR="00000000" w:rsidDel="00000000" w:rsidP="00000000" w:rsidRDefault="00000000" w:rsidRPr="00000000" w14:paraId="000000A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2"/>
                <w:szCs w:val="22"/>
                <w:vertAlign w:val="baseline"/>
              </w:rPr>
            </w:pPr>
            <w:hyperlink r:id="rId34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Mali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 Hab. 1-3</w:t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  <w:vertAlign w:val="baseline"/>
              </w:rPr>
            </w:pPr>
            <w:hyperlink r:id="rId35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Malta</w:t>
              </w:r>
            </w:hyperlink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 </w:t>
            </w:r>
            <w:hyperlink r:id="rId36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Martinique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 Zeph. 1-3</w:t>
            </w:r>
          </w:p>
          <w:p w:rsidR="00000000" w:rsidDel="00000000" w:rsidP="00000000" w:rsidRDefault="00000000" w:rsidRPr="00000000" w14:paraId="000000A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  <w:vertAlign w:val="baseline"/>
              </w:rPr>
            </w:pPr>
            <w:hyperlink r:id="rId37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Mauritania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 Haggai 1-2</w:t>
            </w:r>
          </w:p>
          <w:p w:rsidR="00000000" w:rsidDel="00000000" w:rsidP="00000000" w:rsidRDefault="00000000" w:rsidRPr="00000000" w14:paraId="000000B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2"/>
                <w:szCs w:val="22"/>
                <w:vertAlign w:val="baseline"/>
              </w:rPr>
            </w:pPr>
            <w:hyperlink r:id="rId38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Mauritius</w:t>
              </w:r>
            </w:hyperlink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 </w:t>
            </w:r>
            <w:hyperlink r:id="rId39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Mayotte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  Zech. 1-7</w:t>
            </w:r>
          </w:p>
          <w:p w:rsidR="00000000" w:rsidDel="00000000" w:rsidP="00000000" w:rsidRDefault="00000000" w:rsidRPr="00000000" w14:paraId="000000B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  <w:vertAlign w:val="baseline"/>
              </w:rPr>
            </w:pPr>
            <w:hyperlink r:id="rId40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</w:t>
              </w:r>
            </w:hyperlink>
            <w:hyperlink r:id="rId41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e</w:t>
              </w:r>
            </w:hyperlink>
            <w:hyperlink r:id="rId42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xico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 Zech. 8-14</w:t>
            </w:r>
          </w:p>
          <w:p w:rsidR="00000000" w:rsidDel="00000000" w:rsidP="00000000" w:rsidRDefault="00000000" w:rsidRPr="00000000" w14:paraId="000000C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2"/>
                <w:szCs w:val="22"/>
                <w:vertAlign w:val="baseline"/>
              </w:rPr>
            </w:pPr>
            <w:hyperlink r:id="rId43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Mexico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 Malachi 1-4</w:t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2"/>
                <w:szCs w:val="22"/>
                <w:vertAlign w:val="baseline"/>
              </w:rPr>
            </w:pPr>
            <w:hyperlink r:id="rId44">
              <w:r w:rsidDel="00000000" w:rsidR="00000000" w:rsidRPr="00000000">
                <w:rPr>
                  <w:sz w:val="20"/>
                  <w:szCs w:val="20"/>
                  <w:vertAlign w:val="baseline"/>
                  <w:rtl w:val="0"/>
                </w:rPr>
                <w:t xml:space="preserve">Mexico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vertAlign w:val="baseline"/>
                <w:rtl w:val="0"/>
              </w:rPr>
              <w:t xml:space="preserve">If you’ve been</w:t>
            </w:r>
          </w:p>
          <w:p w:rsidR="00000000" w:rsidDel="00000000" w:rsidP="00000000" w:rsidRDefault="00000000" w:rsidRPr="00000000" w14:paraId="000000C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vertAlign w:val="baseline"/>
                <w:rtl w:val="0"/>
              </w:rPr>
              <w:t xml:space="preserve">Reading every day, you’ve read the entire Bible!!!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vertAlign w:val="baseline"/>
                <w:rtl w:val="0"/>
              </w:rPr>
              <w:t xml:space="preserve">Congratulations!!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8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7030a0"/>
          <w:sz w:val="22"/>
          <w:szCs w:val="22"/>
          <w:vertAlign w:val="baseline"/>
          <w:rtl w:val="0"/>
        </w:rPr>
        <w:t xml:space="preserve">****Nursery provided each scheduled service, ages, birth to kindergarten****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0" w:top="864" w:left="864" w:right="864" w:header="8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_Weekdays">
    <w:name w:val="_Weekdays"/>
    <w:basedOn w:val="Normal"/>
    <w:next w:val="_Weekdays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_Month">
    <w:name w:val="_Month"/>
    <w:basedOn w:val="Normal"/>
    <w:next w:val="_Month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04"/>
      <w:szCs w:val="104"/>
      <w:effect w:val="none"/>
      <w:vertAlign w:val="baseline"/>
      <w:cs w:val="0"/>
      <w:em w:val="none"/>
      <w:lang w:bidi="ar-SA" w:eastAsia="en-US" w:val="en-US"/>
    </w:rPr>
  </w:style>
  <w:style w:type="paragraph" w:styleId="_Days">
    <w:name w:val="_Days"/>
    <w:basedOn w:val="Normal"/>
    <w:next w:val="_Days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operationworld.org/node/240" TargetMode="External"/><Relationship Id="rId20" Type="http://schemas.openxmlformats.org/officeDocument/2006/relationships/hyperlink" Target="http://www.operationworld.org/node/223" TargetMode="External"/><Relationship Id="rId42" Type="http://schemas.openxmlformats.org/officeDocument/2006/relationships/hyperlink" Target="http://www.operationworld.org/node/240" TargetMode="External"/><Relationship Id="rId41" Type="http://schemas.openxmlformats.org/officeDocument/2006/relationships/hyperlink" Target="http://www.operationworld.org/node/240" TargetMode="External"/><Relationship Id="rId22" Type="http://schemas.openxmlformats.org/officeDocument/2006/relationships/hyperlink" Target="http://www.operationworld.org/node/224" TargetMode="External"/><Relationship Id="rId44" Type="http://schemas.openxmlformats.org/officeDocument/2006/relationships/hyperlink" Target="http://www.operationworld.org/node/240" TargetMode="External"/><Relationship Id="rId21" Type="http://schemas.openxmlformats.org/officeDocument/2006/relationships/hyperlink" Target="http://www.operationworld.org/node/224" TargetMode="External"/><Relationship Id="rId43" Type="http://schemas.openxmlformats.org/officeDocument/2006/relationships/hyperlink" Target="http://www.operationworld.org/node/240" TargetMode="External"/><Relationship Id="rId24" Type="http://schemas.openxmlformats.org/officeDocument/2006/relationships/hyperlink" Target="http://www.operationworld.org/node/226" TargetMode="External"/><Relationship Id="rId23" Type="http://schemas.openxmlformats.org/officeDocument/2006/relationships/hyperlink" Target="http://www.operationworld.org/node/2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operationworld.org/node/214" TargetMode="External"/><Relationship Id="rId26" Type="http://schemas.openxmlformats.org/officeDocument/2006/relationships/hyperlink" Target="http://www.operationworld.org/node/227" TargetMode="External"/><Relationship Id="rId25" Type="http://schemas.openxmlformats.org/officeDocument/2006/relationships/hyperlink" Target="http://www.operationworld.org/node/228" TargetMode="External"/><Relationship Id="rId28" Type="http://schemas.openxmlformats.org/officeDocument/2006/relationships/hyperlink" Target="http://www.operationworld.org/node/230" TargetMode="External"/><Relationship Id="rId27" Type="http://schemas.openxmlformats.org/officeDocument/2006/relationships/hyperlink" Target="http://www.operationworld.org/node/22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operationworld.org/node/231" TargetMode="External"/><Relationship Id="rId7" Type="http://schemas.openxmlformats.org/officeDocument/2006/relationships/hyperlink" Target="http://www.operationworld.org/node/214" TargetMode="External"/><Relationship Id="rId8" Type="http://schemas.openxmlformats.org/officeDocument/2006/relationships/hyperlink" Target="http://www.operationworld.org/node/215" TargetMode="External"/><Relationship Id="rId31" Type="http://schemas.openxmlformats.org/officeDocument/2006/relationships/hyperlink" Target="http://www.operationworld.org/node/232" TargetMode="External"/><Relationship Id="rId30" Type="http://schemas.openxmlformats.org/officeDocument/2006/relationships/hyperlink" Target="http://www.operationworld.org/node/232" TargetMode="External"/><Relationship Id="rId11" Type="http://schemas.openxmlformats.org/officeDocument/2006/relationships/hyperlink" Target="http://www.operationworld.org/node/609" TargetMode="External"/><Relationship Id="rId33" Type="http://schemas.openxmlformats.org/officeDocument/2006/relationships/hyperlink" Target="http://www.operationworld.org/node/234" TargetMode="External"/><Relationship Id="rId10" Type="http://schemas.openxmlformats.org/officeDocument/2006/relationships/hyperlink" Target="http://www.operationworld.org/node/215" TargetMode="External"/><Relationship Id="rId32" Type="http://schemas.openxmlformats.org/officeDocument/2006/relationships/hyperlink" Target="http://www.operationworld.org/node/233" TargetMode="External"/><Relationship Id="rId13" Type="http://schemas.openxmlformats.org/officeDocument/2006/relationships/hyperlink" Target="http://www.operationworld.org/node/217" TargetMode="External"/><Relationship Id="rId35" Type="http://schemas.openxmlformats.org/officeDocument/2006/relationships/hyperlink" Target="http://www.operationworld.org/node/235" TargetMode="External"/><Relationship Id="rId12" Type="http://schemas.openxmlformats.org/officeDocument/2006/relationships/hyperlink" Target="http://www.operationworld.org/node/609" TargetMode="External"/><Relationship Id="rId34" Type="http://schemas.openxmlformats.org/officeDocument/2006/relationships/hyperlink" Target="http://www.operationworld.org/node/234" TargetMode="External"/><Relationship Id="rId15" Type="http://schemas.openxmlformats.org/officeDocument/2006/relationships/hyperlink" Target="http://www.operationworld.org/node/218" TargetMode="External"/><Relationship Id="rId37" Type="http://schemas.openxmlformats.org/officeDocument/2006/relationships/hyperlink" Target="http://www.operationworld.org/node/237" TargetMode="External"/><Relationship Id="rId14" Type="http://schemas.openxmlformats.org/officeDocument/2006/relationships/hyperlink" Target="http://www.operationworld.org/node/217" TargetMode="External"/><Relationship Id="rId36" Type="http://schemas.openxmlformats.org/officeDocument/2006/relationships/hyperlink" Target="http://www.operationworld.org/node/236" TargetMode="External"/><Relationship Id="rId17" Type="http://schemas.openxmlformats.org/officeDocument/2006/relationships/hyperlink" Target="http://www.operationworld.org/node/220" TargetMode="External"/><Relationship Id="rId39" Type="http://schemas.openxmlformats.org/officeDocument/2006/relationships/hyperlink" Target="http://www.operationworld.org/node/239" TargetMode="External"/><Relationship Id="rId16" Type="http://schemas.openxmlformats.org/officeDocument/2006/relationships/hyperlink" Target="http://www.operationworld.org/node/219" TargetMode="External"/><Relationship Id="rId38" Type="http://schemas.openxmlformats.org/officeDocument/2006/relationships/hyperlink" Target="http://www.operationworld.org/node/238" TargetMode="External"/><Relationship Id="rId19" Type="http://schemas.openxmlformats.org/officeDocument/2006/relationships/hyperlink" Target="http://www.operationworld.org/node/222" TargetMode="External"/><Relationship Id="rId18" Type="http://schemas.openxmlformats.org/officeDocument/2006/relationships/hyperlink" Target="http://www.operationworld.org/node/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ABh+C3m9DQxBS1XBW0t6F4Uyg==">CgMxLjA4AHIhMTdickxTQ3dUSTFOQ3p6Tk50MTllaWstQ1RtTDVLRzNQ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2025-07-19T22:23:00Z</dcterms:created>
  <dc:creator>Carol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